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BCB4" w14:textId="09A1E4C0" w:rsidR="00FB0638" w:rsidRPr="001B10E0" w:rsidRDefault="001B10E0" w:rsidP="001B10E0">
      <w:pPr>
        <w:jc w:val="center"/>
        <w:rPr>
          <w:rFonts w:ascii="GHEA Grapalat" w:hAnsi="GHEA Grapalat" w:cs="Calibri Light"/>
          <w:b/>
          <w:i/>
          <w:sz w:val="28"/>
          <w:szCs w:val="28"/>
          <w:lang w:val="hy-AM"/>
        </w:rPr>
      </w:pPr>
      <w:r w:rsidRPr="001B10E0">
        <w:rPr>
          <w:rFonts w:ascii="GHEA Grapalat" w:hAnsi="GHEA Grapalat" w:cs="Calibri Light"/>
          <w:b/>
          <w:i/>
          <w:sz w:val="28"/>
          <w:szCs w:val="28"/>
          <w:lang w:val="hy-AM"/>
        </w:rPr>
        <w:t>Տեխնիկական բնութագիր</w:t>
      </w:r>
    </w:p>
    <w:p w14:paraId="01620BB4" w14:textId="77777777" w:rsidR="001B10E0" w:rsidRDefault="001B10E0" w:rsidP="001B10E0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p w14:paraId="0AFC8105" w14:textId="77777777" w:rsidR="001B10E0" w:rsidRDefault="001B10E0" w:rsidP="001B10E0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tbl>
      <w:tblPr>
        <w:tblW w:w="15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040"/>
        <w:gridCol w:w="1080"/>
        <w:gridCol w:w="1080"/>
        <w:gridCol w:w="1620"/>
        <w:gridCol w:w="1440"/>
        <w:gridCol w:w="1800"/>
      </w:tblGrid>
      <w:tr w:rsidR="00FB0638" w:rsidRPr="00EC4F1D" w14:paraId="4E5E600A" w14:textId="77777777" w:rsidTr="00852B74">
        <w:trPr>
          <w:trHeight w:val="296"/>
          <w:jc w:val="center"/>
        </w:trPr>
        <w:tc>
          <w:tcPr>
            <w:tcW w:w="15205" w:type="dxa"/>
            <w:gridSpan w:val="9"/>
          </w:tcPr>
          <w:p w14:paraId="34D0EE9A" w14:textId="77777777" w:rsidR="00FB0638" w:rsidRPr="00B02549" w:rsidRDefault="00FB0638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>
              <w:rPr>
                <w:rFonts w:ascii="GHEA Grapalat" w:hAnsi="GHEA Grapalat" w:cs="Calibri Light"/>
                <w:b/>
                <w:sz w:val="22"/>
                <w:szCs w:val="22"/>
              </w:rPr>
              <w:t>Ապրանքի</w:t>
            </w:r>
          </w:p>
        </w:tc>
      </w:tr>
      <w:tr w:rsidR="00852B74" w:rsidRPr="00EC4F1D" w14:paraId="6778019C" w14:textId="77777777" w:rsidTr="00852B74">
        <w:trPr>
          <w:trHeight w:val="1208"/>
          <w:jc w:val="center"/>
        </w:trPr>
        <w:tc>
          <w:tcPr>
            <w:tcW w:w="591" w:type="dxa"/>
            <w:vAlign w:val="center"/>
          </w:tcPr>
          <w:p w14:paraId="159739A9" w14:textId="77777777" w:rsidR="00852B74" w:rsidRPr="00EC4F1D" w:rsidRDefault="00852B74" w:rsidP="00842008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Չ/Հ</w:t>
            </w:r>
          </w:p>
        </w:tc>
        <w:tc>
          <w:tcPr>
            <w:tcW w:w="1304" w:type="dxa"/>
            <w:vAlign w:val="center"/>
          </w:tcPr>
          <w:p w14:paraId="658BD844" w14:textId="77777777" w:rsidR="00852B74" w:rsidRPr="00F311FE" w:rsidRDefault="00852B74" w:rsidP="00842008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գնումների պլանով նախատեսված միջանցիկ ծածկագիրը` ըստ ԳՄԱ դասակարգման</w:t>
            </w:r>
          </w:p>
        </w:tc>
        <w:tc>
          <w:tcPr>
            <w:tcW w:w="1250" w:type="dxa"/>
            <w:vAlign w:val="center"/>
          </w:tcPr>
          <w:p w14:paraId="40F49AAB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</w:p>
        </w:tc>
        <w:tc>
          <w:tcPr>
            <w:tcW w:w="5040" w:type="dxa"/>
            <w:vAlign w:val="center"/>
          </w:tcPr>
          <w:p w14:paraId="02DE7687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տեխնիկական բնութագիրը</w:t>
            </w:r>
          </w:p>
        </w:tc>
        <w:tc>
          <w:tcPr>
            <w:tcW w:w="1080" w:type="dxa"/>
            <w:vAlign w:val="center"/>
          </w:tcPr>
          <w:p w14:paraId="2B75DBCE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Align w:val="center"/>
          </w:tcPr>
          <w:p w14:paraId="637E419B" w14:textId="77777777" w:rsidR="00852B74" w:rsidRPr="00F311FE" w:rsidRDefault="00852B74" w:rsidP="00842008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քանակը</w:t>
            </w:r>
          </w:p>
        </w:tc>
        <w:tc>
          <w:tcPr>
            <w:tcW w:w="1620" w:type="dxa"/>
            <w:vAlign w:val="center"/>
          </w:tcPr>
          <w:p w14:paraId="7DA7CAFF" w14:textId="77777777" w:rsidR="00852B74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միավորի գինը</w:t>
            </w:r>
          </w:p>
          <w:p w14:paraId="292383DC" w14:textId="77777777" w:rsidR="00852B74" w:rsidRPr="00F311FE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  <w:tc>
          <w:tcPr>
            <w:tcW w:w="1440" w:type="dxa"/>
            <w:vAlign w:val="center"/>
          </w:tcPr>
          <w:p w14:paraId="2DF3EB57" w14:textId="385AD907" w:rsidR="00852B74" w:rsidRPr="00F311FE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Լիզինգի գինը </w:t>
            </w: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  <w:tc>
          <w:tcPr>
            <w:tcW w:w="1800" w:type="dxa"/>
            <w:vAlign w:val="center"/>
          </w:tcPr>
          <w:p w14:paraId="52866610" w14:textId="4CDF4F59" w:rsidR="00852B74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գինը</w:t>
            </w:r>
          </w:p>
          <w:p w14:paraId="0906572C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</w:tr>
      <w:tr w:rsidR="00852B74" w:rsidRPr="00EC4F1D" w14:paraId="07FB5039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01E2BCFB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72788D99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5DD0B1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FE458B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4BED27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79C16EF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A28BF84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8480BFC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00A50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6C6E4C4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742FF07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03EA8DB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E08FF5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7FF7EE7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B40FAD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9CA3CAE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86E16F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78353D6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  <w:vAlign w:val="center"/>
          </w:tcPr>
          <w:p w14:paraId="043423E5" w14:textId="77777777" w:rsidR="00852B74" w:rsidRPr="00B4694E" w:rsidRDefault="00852B74" w:rsidP="00473374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Մեքենան պետք է ունենա առնվազն հետևյալ չափորոշիչները՝ </w:t>
            </w:r>
          </w:p>
          <w:p w14:paraId="5F51B213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Խցիկի տեսակը՝ Single,</w:t>
            </w:r>
          </w:p>
          <w:p w14:paraId="5C297158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ծավալ(լ)՝ 3,5-3,8,</w:t>
            </w:r>
          </w:p>
          <w:p w14:paraId="192C63FD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Վառելիքի տեսակ՝ դիզել,</w:t>
            </w:r>
          </w:p>
          <w:p w14:paraId="5704A312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հզորություն (ձ/ուժ)՝ 150-175,</w:t>
            </w:r>
          </w:p>
          <w:p w14:paraId="67F0D249" w14:textId="3CD92669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Քարշող անիվներ՝ ետևի,</w:t>
            </w:r>
          </w:p>
          <w:p w14:paraId="1CC0382D" w14:textId="67699064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 տուփ՝ նվա</w:t>
            </w:r>
            <w:r w:rsidR="007B3A80">
              <w:rPr>
                <w:rFonts w:ascii="GHEA Grapalat" w:hAnsi="GHEA Grapalat" w:cstheme="minorHAnsi"/>
                <w:color w:val="000000"/>
                <w:sz w:val="20"/>
              </w:rPr>
              <w:t>զ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ագույնը 6 մ/փ,</w:t>
            </w:r>
          </w:p>
          <w:p w14:paraId="1BCA2CD9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Առավելագույն արագություն(կմ/ժ)՝ 100-110,</w:t>
            </w:r>
          </w:p>
          <w:p w14:paraId="36274252" w14:textId="4CADAB11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Երկարություն(մմ)՝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6900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-8500,</w:t>
            </w:r>
          </w:p>
          <w:p w14:paraId="1B281431" w14:textId="0FFFC5AD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2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120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-2370,</w:t>
            </w:r>
          </w:p>
          <w:p w14:paraId="6B9B4B74" w14:textId="1596B2A2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2400-25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5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0,</w:t>
            </w:r>
          </w:p>
          <w:p w14:paraId="3FAA8F10" w14:textId="26E0923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930BF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</w:t>
            </w:r>
            <w:r w:rsidR="00D054B4" w:rsidRPr="00930BFE">
              <w:rPr>
                <w:rFonts w:ascii="GHEA Grapalat" w:hAnsi="GHEA Grapalat" w:cstheme="minorHAnsi"/>
                <w:color w:val="000000"/>
                <w:sz w:val="20"/>
              </w:rPr>
              <w:t xml:space="preserve"> նվացագույնը</w:t>
            </w:r>
            <w:r w:rsidRPr="00930BFE">
              <w:rPr>
                <w:rFonts w:ascii="GHEA Grapalat" w:hAnsi="GHEA Grapalat" w:cstheme="minorHAnsi"/>
                <w:color w:val="000000"/>
                <w:sz w:val="20"/>
              </w:rPr>
              <w:t xml:space="preserve">(ԿԳ)՝ </w:t>
            </w:r>
            <w:r w:rsidR="00D054B4" w:rsidRPr="00930BFE">
              <w:rPr>
                <w:rFonts w:ascii="GHEA Grapalat" w:hAnsi="GHEA Grapalat" w:cstheme="minorHAnsi"/>
                <w:color w:val="000000"/>
                <w:sz w:val="20"/>
              </w:rPr>
              <w:t>4000</w:t>
            </w:r>
            <w:r w:rsidRPr="00930BF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49792584" w14:textId="0559295C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Անիվային բազա(մմ)՝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3800-4800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47A11ABC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Հիդրավլիկ հարթակով քարշակ,</w:t>
            </w:r>
          </w:p>
          <w:p w14:paraId="23C905AC" w14:textId="286DC28D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Հիդրավլիկ հարթակի կառավարում հարմար նախատեսված անլար հեռակառավարման վահանակ՝ ամրակցված հարթակին</w:t>
            </w:r>
            <w:r w:rsidR="007B3A80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71EB670E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Ետևի ամրակի հավաքածու՝</w:t>
            </w:r>
          </w:p>
          <w:p w14:paraId="6EDD808A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Ընդհանուր չափսերը՝</w:t>
            </w:r>
          </w:p>
          <w:p w14:paraId="42992319" w14:textId="777B1754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- երկարություն(մմ)՝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6000-7000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07E43E64" w14:textId="2E001CBA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- լայնություն(մմ)՝ 2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100-2260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07CFBEC2" w14:textId="0FF4209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Վառելիքի բաքի տարողունակությունն առնվազն(լ)՝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120-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200,</w:t>
            </w:r>
          </w:p>
          <w:p w14:paraId="47D5DBC3" w14:textId="6837800C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lastRenderedPageBreak/>
              <w:t>Ապակիները՝ էլ.կառավարմամբ, կենտրոնական փական, ղեկը՝ ուժեղացուցիչով, ղեկը կարգավորվող (բարձրություն), մեխանիկական կոնդիցիոներ, հակամառախուղային լուսարձակներ, Radio, MP3, AUX, Bluetooth, անվադողեր՝ 245/70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/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R19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 xml:space="preserve"> կամ 7.50</w:t>
            </w:r>
            <w:r w:rsidR="0032695F"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R</w:t>
            </w:r>
            <w:r w:rsidR="0032695F">
              <w:rPr>
                <w:rFonts w:ascii="GHEA Grapalat" w:hAnsi="GHEA Grapalat" w:cstheme="minorHAnsi"/>
                <w:color w:val="000000"/>
                <w:sz w:val="20"/>
              </w:rPr>
              <w:t>/16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725CA606" w14:textId="0C1B7689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Մեքենան պետք է ունենա երաշխիք՝ 5 տարի ժամկետով կամ 200.000 կմ, որում կներառվեն առնվազն շարժիչի, փոխանցման տուփի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 xml:space="preserve"> և կամրջակի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սպասարկումներ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>ը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675A1A6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06B2F227" w14:textId="77777777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1A007FC3" w14:textId="77777777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20321B28" w14:textId="6D919B1D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28360000</w:t>
            </w:r>
          </w:p>
        </w:tc>
        <w:tc>
          <w:tcPr>
            <w:tcW w:w="1440" w:type="dxa"/>
            <w:vAlign w:val="center"/>
          </w:tcPr>
          <w:p w14:paraId="4360A2B8" w14:textId="43A33DD1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11233256</w:t>
            </w:r>
          </w:p>
        </w:tc>
        <w:tc>
          <w:tcPr>
            <w:tcW w:w="1800" w:type="dxa"/>
            <w:vAlign w:val="center"/>
          </w:tcPr>
          <w:p w14:paraId="3D4893AA" w14:textId="4F3AECFB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39593256</w:t>
            </w:r>
          </w:p>
        </w:tc>
      </w:tr>
      <w:tr w:rsidR="00852B74" w:rsidRPr="00EC4F1D" w14:paraId="3AABDC4D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05401CE0" w14:textId="0D05C87F" w:rsidR="00852B74" w:rsidRPr="00B4694E" w:rsidRDefault="00852B74" w:rsidP="0090087F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2</w:t>
            </w:r>
          </w:p>
        </w:tc>
        <w:tc>
          <w:tcPr>
            <w:tcW w:w="1304" w:type="dxa"/>
          </w:tcPr>
          <w:p w14:paraId="11E9169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14E3FE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7B5D2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9B10E1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75497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8F2E6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DF4ABD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E704ED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58C4BE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2484AD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6CBC6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A0634B" w14:textId="2883A2A5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5D03506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330960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9F841C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FFD10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029E5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8103D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B7D043A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6181CF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61BAE7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F0094F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F0DFB45" w14:textId="645FDF75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  <w:vAlign w:val="center"/>
          </w:tcPr>
          <w:p w14:paraId="4D0C84E3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Բեռնատար մեքենան առնվազն պետք է  ունենա հետևյալ չափորոշիչները՝</w:t>
            </w:r>
          </w:p>
          <w:p w14:paraId="7452DC3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ծավալ՝ էլեկտրական,</w:t>
            </w:r>
          </w:p>
          <w:p w14:paraId="29D63AF0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Նստատեղ՝ 2,</w:t>
            </w:r>
          </w:p>
          <w:p w14:paraId="1A9FDBD6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հզորություն (ձ/ու) կվտ առնվազն՝ 95/120,</w:t>
            </w:r>
          </w:p>
          <w:p w14:paraId="01C161A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Քարշակման տեսակը՝ ետևի,</w:t>
            </w:r>
          </w:p>
          <w:p w14:paraId="72CB42DD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 տուփ՝ ավտոմատ,</w:t>
            </w:r>
          </w:p>
          <w:p w14:paraId="7AD10F4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Մարտկոց՝ CATL 41/86կվ/ժ-44կվ/ժ,</w:t>
            </w:r>
          </w:p>
          <w:p w14:paraId="4143CC1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Մեկ լիցքավորման վազքը՝ 300-310կմ,</w:t>
            </w:r>
          </w:p>
          <w:p w14:paraId="60F887B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 տևողությունը դանդաղ ռեժիմում` 6ժ, արագ լիցքավորման ռեժիմում` 0.7ժ,</w:t>
            </w:r>
          </w:p>
          <w:p w14:paraId="397B1B4C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 բազա(մմ)՝ 2900-2930,</w:t>
            </w:r>
          </w:p>
          <w:p w14:paraId="42D305B4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Տ/Մ-ի ծանրաբեռնված քաշը(կգ)՝ 2500-2520,</w:t>
            </w:r>
          </w:p>
          <w:p w14:paraId="348EB51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Բեռնատարողունակությունը(կգ)՝ 1390-1400,</w:t>
            </w:r>
          </w:p>
          <w:p w14:paraId="61C6000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Բեռնախցիկի տարողունակությունը(մ3)՝ 2.25-2.28:</w:t>
            </w:r>
          </w:p>
          <w:p w14:paraId="03FB1F9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Մեքենայի չափսերը՝</w:t>
            </w:r>
          </w:p>
          <w:p w14:paraId="53F80660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Երկարություն(մմ)՝ 4480-4500,</w:t>
            </w:r>
          </w:p>
          <w:p w14:paraId="6D1969E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1680-1690,</w:t>
            </w:r>
          </w:p>
          <w:p w14:paraId="03002194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1990-2000:</w:t>
            </w:r>
          </w:p>
          <w:p w14:paraId="3714E4D6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 պետք է հագեցած լինի՝</w:t>
            </w:r>
          </w:p>
          <w:p w14:paraId="379BB6D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ABS հակաբլոկային համակարգ, EBD/CBC համակարգ, կենտրոնական փական՝ հեռակառավարմամբ, կոնդիցիոներ, երկաթե անվահեծ-14, լիաչափ պահեստային երկաթե անվահեծ, ետընթացի տեսախցիկ, մեքենայի կարգավորումների կառավարման էկռան:</w:t>
            </w:r>
          </w:p>
          <w:p w14:paraId="6BC14EEF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>Մեքենան պետք է ունենա երաշխիք 5 տարի ժամկետով, որում կներառվեն բոլոր տեսակի սպասարկումները ըստ անհրաժեշտության:</w:t>
            </w:r>
          </w:p>
          <w:p w14:paraId="466D5824" w14:textId="71FE0CF3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6BDB3A5D" w14:textId="3A43B64C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545AE118" w14:textId="52B54A5D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14:paraId="3D7A315B" w14:textId="0FF2B9F0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13200000</w:t>
            </w:r>
          </w:p>
        </w:tc>
        <w:tc>
          <w:tcPr>
            <w:tcW w:w="1440" w:type="dxa"/>
            <w:vAlign w:val="center"/>
          </w:tcPr>
          <w:p w14:paraId="13C44F85" w14:textId="348081D9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15685364</w:t>
            </w:r>
          </w:p>
        </w:tc>
        <w:tc>
          <w:tcPr>
            <w:tcW w:w="1800" w:type="dxa"/>
            <w:vAlign w:val="center"/>
          </w:tcPr>
          <w:p w14:paraId="6D2B6486" w14:textId="796A37C9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55285364</w:t>
            </w:r>
          </w:p>
        </w:tc>
      </w:tr>
      <w:tr w:rsidR="00852B74" w:rsidRPr="00EC4F1D" w14:paraId="2E8F7B9B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35152DDB" w14:textId="1949BD60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3</w:t>
            </w:r>
          </w:p>
        </w:tc>
        <w:tc>
          <w:tcPr>
            <w:tcW w:w="1304" w:type="dxa"/>
          </w:tcPr>
          <w:p w14:paraId="1217EAD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A99BA23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869DBE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55E515F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E64910F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1DEDB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34D29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805155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4BD1F97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71CB68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6952FA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88CFD5C" w14:textId="7452999F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1FDC552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2BCBF9E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E0FFE8A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A4F4C9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14F983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58F3D9D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33B7C6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C1FBF5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8FBB96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C059F7B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E05AE3" w14:textId="3EC40873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  <w:vAlign w:val="center"/>
          </w:tcPr>
          <w:p w14:paraId="01850AA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Բեռնաուղևորատար մեքենան առնվազն պետք է ունենա հետևյալ չափորոշիչները՝</w:t>
            </w:r>
          </w:p>
          <w:p w14:paraId="67F6919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ծավալ ՝ էլեկտրական,</w:t>
            </w:r>
          </w:p>
          <w:p w14:paraId="793B4CE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Նստատեղ՝ 5,</w:t>
            </w:r>
          </w:p>
          <w:p w14:paraId="73022E6E" w14:textId="5A767FE5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հզորություն (ձ/ու) կվտ` առնվազն 80</w:t>
            </w:r>
            <w:r w:rsidR="0029727D">
              <w:rPr>
                <w:rFonts w:ascii="GHEA Grapalat" w:hAnsi="GHEA Grapalat" w:cstheme="minorHAnsi"/>
                <w:color w:val="000000"/>
                <w:sz w:val="20"/>
              </w:rPr>
              <w:t>-82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/</w:t>
            </w:r>
            <w:r w:rsidR="0029727D">
              <w:rPr>
                <w:rFonts w:ascii="GHEA Grapalat" w:hAnsi="GHEA Grapalat" w:cstheme="minorHAnsi"/>
                <w:color w:val="000000"/>
                <w:sz w:val="20"/>
              </w:rPr>
              <w:t>60-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62,</w:t>
            </w:r>
          </w:p>
          <w:p w14:paraId="35BC1D2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Քարշակման տեսակը` ետևի,</w:t>
            </w:r>
          </w:p>
          <w:p w14:paraId="0CB86B3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 տուփ՝ ավտոմատ,</w:t>
            </w:r>
          </w:p>
          <w:p w14:paraId="19F6005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Մարտկոց` CATL 40կվ/ժ-44կվ/ժ,</w:t>
            </w:r>
          </w:p>
          <w:p w14:paraId="0D77B78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Մեկ լիցքավորման վազքը` 280-330կմ,</w:t>
            </w:r>
          </w:p>
          <w:p w14:paraId="44C8E9D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 տևողությունը միաֆազ` 11-12ժ (5-100%), եռաֆազ` 1.3ժ-1.7ժ (20-90%):</w:t>
            </w:r>
          </w:p>
          <w:p w14:paraId="6AC0E77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Մեքենայի չափսերը`</w:t>
            </w:r>
          </w:p>
          <w:p w14:paraId="057C260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Երկարություն(մմ)՝ 4430–4540,</w:t>
            </w:r>
          </w:p>
          <w:p w14:paraId="06CADE8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1590–1630,</w:t>
            </w:r>
          </w:p>
          <w:p w14:paraId="2FC8165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1890–1910:</w:t>
            </w:r>
          </w:p>
          <w:p w14:paraId="2A0F03D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Բեռնախցիկը`</w:t>
            </w:r>
          </w:p>
          <w:p w14:paraId="1D142ED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Երկարություն(մմ)՝ 1540-1590,</w:t>
            </w:r>
          </w:p>
          <w:p w14:paraId="2A54F99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1380–1420,</w:t>
            </w:r>
          </w:p>
          <w:p w14:paraId="18F804C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1260–1300,</w:t>
            </w:r>
          </w:p>
          <w:p w14:paraId="578E64E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Տ/Մ-ի ծանրաբեռնված քաշ(կգ)՝2400–2500,</w:t>
            </w:r>
          </w:p>
          <w:p w14:paraId="0CC2033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Բեռնատարողունակությունը(կգ)՝ 930-970,</w:t>
            </w:r>
          </w:p>
          <w:p w14:paraId="0A01C37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 բազա(մմ)՝ 3040-3080,</w:t>
            </w:r>
          </w:p>
          <w:p w14:paraId="00B3D94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Բեռնախցիկի տարողունակության ծավալը(մ3)՝ 2,5-3,0:</w:t>
            </w:r>
          </w:p>
          <w:p w14:paraId="0EA39C7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Մեքենան պետք է հագեցած լինի՝</w:t>
            </w:r>
          </w:p>
          <w:p w14:paraId="35B54324" w14:textId="3D86F7F4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ABS, EBD համակարգերով, կենտրոնական փականով՝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հեռակառավարմամբ, կոնդիցիոներով, երկաթե անվահեծերով՝ 14 չափի, լիաչափ պահեստային երկաթե անվահեծով:</w:t>
            </w:r>
          </w:p>
          <w:p w14:paraId="05DD81E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>Մեքենան պետք է ունենա երաշխիք 5 տարի ժամկետով, որում կներառվեն բոլոր տեսակի սպասարկումներն ըստ անհրաժեշտության:</w:t>
            </w:r>
          </w:p>
          <w:p w14:paraId="710B6D3C" w14:textId="1DCC3C9A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5E6A8E88" w14:textId="3F3DABB3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38EADB70" w14:textId="3BF0BE01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24F11DF9" w14:textId="1DB60D3F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10000000</w:t>
            </w:r>
          </w:p>
        </w:tc>
        <w:tc>
          <w:tcPr>
            <w:tcW w:w="1440" w:type="dxa"/>
            <w:vAlign w:val="center"/>
          </w:tcPr>
          <w:p w14:paraId="51179B78" w14:textId="2551B160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7921901</w:t>
            </w:r>
          </w:p>
        </w:tc>
        <w:tc>
          <w:tcPr>
            <w:tcW w:w="1800" w:type="dxa"/>
            <w:vAlign w:val="center"/>
          </w:tcPr>
          <w:p w14:paraId="11B42569" w14:textId="5849E4DE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27921901</w:t>
            </w:r>
          </w:p>
        </w:tc>
      </w:tr>
      <w:tr w:rsidR="00852B74" w:rsidRPr="00EC4F1D" w14:paraId="5B20DA48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3C7D3910" w14:textId="487867CC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4</w:t>
            </w:r>
          </w:p>
        </w:tc>
        <w:tc>
          <w:tcPr>
            <w:tcW w:w="1304" w:type="dxa"/>
          </w:tcPr>
          <w:p w14:paraId="6C26FE67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EFAB16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2756DC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003FB5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98DE3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592C20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B02EE5C" w14:textId="7A2B11CF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1572F0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8B4110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FF4D6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3496A4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27EAA9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7F0734" w14:textId="40632E50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</w:tcPr>
          <w:p w14:paraId="37F47A2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Բեռնատար մեքենան առնվազն պետք է ունենա հետևյալ չափորոշիչները՝</w:t>
            </w:r>
          </w:p>
          <w:p w14:paraId="38FFABE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Շարժիչի ծավալ՝ էլեկտրական,</w:t>
            </w:r>
          </w:p>
          <w:p w14:paraId="43735094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Նստատեղ՝ 2,</w:t>
            </w:r>
          </w:p>
          <w:p w14:paraId="39E7216C" w14:textId="1CC2198A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Շարժիչի հզորություն(ձ/ու) կվտ՝ առնվազն 80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-82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/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60-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62,</w:t>
            </w:r>
          </w:p>
          <w:p w14:paraId="72F9F609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Քարշակման տեսակը՝ ետևի,</w:t>
            </w:r>
          </w:p>
          <w:p w14:paraId="7A60B43F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Փոխանցման տուփ՝ ավտոմատ,</w:t>
            </w:r>
          </w:p>
          <w:p w14:paraId="6AEFD430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Մարտկոց՝ CATL 40կվ/ժ-44կվ/ժ,</w:t>
            </w:r>
          </w:p>
          <w:p w14:paraId="0DAC26A8" w14:textId="729C0F4E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Մեկ լիցքավորման վազքը՝ 2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6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0-330կմ,</w:t>
            </w:r>
          </w:p>
          <w:p w14:paraId="2053C031" w14:textId="0495498F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Լիցքավորման տևողությունը՝ միաֆազ 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7.5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-12ժ (5-100%), եռաֆազ` 1.3ժ-1.7ժ (20-90%)</w:t>
            </w:r>
            <w:r w:rsidR="007B3A8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  <w:p w14:paraId="4800E46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Մեքենայի չափսերը՝</w:t>
            </w:r>
          </w:p>
          <w:p w14:paraId="65462924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Երկարություն(մմ)՝ 4430–4540,</w:t>
            </w:r>
          </w:p>
          <w:p w14:paraId="4FA523FE" w14:textId="1986C342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Լայնություն(մմ)՝ 1590–16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0,</w:t>
            </w:r>
          </w:p>
          <w:p w14:paraId="0D629FEB" w14:textId="51E2310E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Բարձրություն(մմ)՝ 1890–19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9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0:</w:t>
            </w:r>
          </w:p>
          <w:p w14:paraId="1B9DA94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Բեռնախցիկ՝</w:t>
            </w:r>
          </w:p>
          <w:p w14:paraId="0A73D765" w14:textId="7F557882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Երկարություն(մմ)՝ 2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5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00-2650,</w:t>
            </w:r>
          </w:p>
          <w:p w14:paraId="191B05ED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Լայնություն(մմ)՝ 1440–1470,</w:t>
            </w:r>
          </w:p>
          <w:p w14:paraId="3CBF0C7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Բարձրություն(մմ)՝ 1260–1300,</w:t>
            </w:r>
          </w:p>
          <w:p w14:paraId="3C21519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Տ/Մ-ի ծանրաբեռնված քաշ(կգ)՝ 2400–2500,</w:t>
            </w:r>
          </w:p>
          <w:p w14:paraId="65448903" w14:textId="04ED26E8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Բեռնատարողունակությունը(կգ)՝ 930-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1000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,</w:t>
            </w:r>
          </w:p>
          <w:p w14:paraId="114932E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Անիվային բազա(մմ)՝ 3040-3080,</w:t>
            </w:r>
          </w:p>
          <w:p w14:paraId="4032703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Բեռնախցիկի տարողունակության ծավալը</w:t>
            </w:r>
            <w:r w:rsidRPr="00B4694E">
              <w:rPr>
                <w:rFonts w:ascii="GHEA Grapalat" w:hAnsi="GHEA Grapalat" w:cstheme="minorHAnsi"/>
                <w:color w:val="000000"/>
                <w:sz w:val="20"/>
                <w:szCs w:val="20"/>
              </w:rPr>
              <w:t>(մ3)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՝ 5,0-5.5:</w:t>
            </w:r>
          </w:p>
          <w:p w14:paraId="6A0856A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 պետք է հագեցած լինի՝</w:t>
            </w:r>
          </w:p>
          <w:p w14:paraId="5CF05E7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ABS, EBD համակարգերով, կենտրոնական փականով՝ հեռակառավարմամբ, կոնդիցիոներով, 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 xml:space="preserve">երկաթե անվահեծով՝ 14 չափի, լիաչափ պահեստային երկաթե անվահեծով: </w:t>
            </w:r>
          </w:p>
          <w:p w14:paraId="0C64DE5D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ունենա երաշխիք 5 տարի ժամկետով, որում կներառվեն բոլոր տեսակի սպասարկումներն ըստ անհրաժեշտության:</w:t>
            </w:r>
          </w:p>
          <w:p w14:paraId="6644302D" w14:textId="14B3552D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60F929D4" w14:textId="3ED76C73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51C6910B" w14:textId="69684E18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49B72378" w14:textId="6188D226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11000000</w:t>
            </w:r>
          </w:p>
        </w:tc>
        <w:tc>
          <w:tcPr>
            <w:tcW w:w="1440" w:type="dxa"/>
            <w:vAlign w:val="center"/>
          </w:tcPr>
          <w:p w14:paraId="11D88F95" w14:textId="60690DE5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8.714.091</w:t>
            </w:r>
          </w:p>
        </w:tc>
        <w:tc>
          <w:tcPr>
            <w:tcW w:w="1800" w:type="dxa"/>
            <w:vAlign w:val="center"/>
          </w:tcPr>
          <w:p w14:paraId="3C090A91" w14:textId="158FAC06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30714091</w:t>
            </w:r>
          </w:p>
        </w:tc>
      </w:tr>
    </w:tbl>
    <w:p w14:paraId="0981C2AB" w14:textId="77777777" w:rsidR="00FB0638" w:rsidRPr="00372C70" w:rsidRDefault="00FB0638" w:rsidP="00325E8B">
      <w:pPr>
        <w:rPr>
          <w:rFonts w:ascii="GHEA Grapalat" w:hAnsi="GHEA Grapalat" w:cs="Calibri Light"/>
          <w:b/>
          <w:color w:val="EE0000"/>
          <w:sz w:val="32"/>
          <w:szCs w:val="32"/>
          <w:u w:val="single"/>
          <w:lang w:val="hy-AM"/>
        </w:rPr>
      </w:pPr>
    </w:p>
    <w:p w14:paraId="5215CFB2" w14:textId="3D04878D" w:rsidR="00FB0638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Երաշխիքային  ժամկետ – 5 տարի </w:t>
      </w:r>
    </w:p>
    <w:p w14:paraId="77B4EA15" w14:textId="3BDEA405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 Մասնակիցը դիմում հայտարարության հետ միասին ներկայացն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ո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ւմ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է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 նաև կցված հավելված 2-ը, Հակադարձ աճուրդի արդյունքներից ելնելով՝ հաղթող մասնակիցը պարտավոր է 1 աշխատանքային օրում ներկայացնել ա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ճ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ուրդի վերջնական արժեքով հավելված 2:</w:t>
      </w:r>
    </w:p>
    <w:p w14:paraId="20836D18" w14:textId="36EA3E29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***Մասնակիցը պետք է ներկայացնի բանկի կողմից տրամադրվող հավաստում </w:t>
      </w:r>
      <w:r w:rsid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(</w:t>
      </w:r>
      <w:r w:rsidR="007B5EFD"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Լիզինգատուի կողմից երաշխավորված նամակ</w:t>
      </w:r>
      <w:r w:rsid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 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լիզինգին մասնակցելու համար:</w:t>
      </w:r>
    </w:p>
    <w:p w14:paraId="0A479FA2" w14:textId="66DD277C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Լիզինգի մասին ՀՀ օրենքի համաձայն կնքվելու է 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եռակողմ պայմանագիր:</w:t>
      </w:r>
    </w:p>
    <w:p w14:paraId="09E5E62D" w14:textId="77777777" w:rsidR="00325E8B" w:rsidRDefault="00325E8B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4D4F13D" w14:textId="77777777" w:rsidR="00852B74" w:rsidRDefault="00852B74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34415F2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8DC9A67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6DE6BDFE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7FE8C39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75DA7955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E2ADA69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6BC57AA8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0E207C3F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0BC6647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061664C6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161F32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DAC176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4C0F918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E3B83B6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83136C5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C603F0D" w14:textId="77777777" w:rsidR="00FB0638" w:rsidRDefault="00FB0638" w:rsidP="00FB0638">
      <w:pPr>
        <w:jc w:val="center"/>
        <w:rPr>
          <w:rFonts w:ascii="GHEA Grapalat" w:hAnsi="GHEA Grapalat" w:cs="Calibri Light"/>
          <w:b/>
          <w:lang w:val="hy-AM"/>
        </w:rPr>
      </w:pPr>
    </w:p>
    <w:p w14:paraId="5B08CF13" w14:textId="77777777" w:rsidR="00005565" w:rsidRDefault="00005565" w:rsidP="00FB0638">
      <w:pPr>
        <w:jc w:val="center"/>
        <w:rPr>
          <w:rFonts w:ascii="GHEA Grapalat" w:hAnsi="GHEA Grapalat" w:cs="Calibri Light"/>
          <w:b/>
          <w:lang w:val="hy-AM"/>
        </w:rPr>
      </w:pPr>
    </w:p>
    <w:p w14:paraId="32E95176" w14:textId="77777777" w:rsidR="00005565" w:rsidRPr="00EC4F1D" w:rsidRDefault="00005565" w:rsidP="00FB0638">
      <w:pPr>
        <w:jc w:val="center"/>
        <w:rPr>
          <w:rFonts w:ascii="GHEA Grapalat" w:hAnsi="GHEA Grapalat" w:cs="Calibri Light"/>
          <w:b/>
          <w:lang w:val="hy-AM"/>
        </w:rPr>
      </w:pPr>
    </w:p>
    <w:p w14:paraId="5C8121D1" w14:textId="2188E1C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УВЕДОМЛЕНИЕ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О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ПОКУПКЕ</w:t>
      </w:r>
    </w:p>
    <w:p w14:paraId="60FB3FB1" w14:textId="7777777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u w:val="single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СПЕЦИАЛИЗИРОВАННЫЕ</w:t>
      </w:r>
      <w:r w:rsidRPr="00EA398C">
        <w:rPr>
          <w:rFonts w:ascii="GHEA Grapalat" w:hAnsi="GHEA Grapalat" w:cs="Calibri Light"/>
          <w:b/>
          <w:sz w:val="22"/>
          <w:szCs w:val="22"/>
          <w:u w:val="single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МАШИНЫ</w:t>
      </w:r>
    </w:p>
    <w:p w14:paraId="555E0791" w14:textId="2DB2057A" w:rsidR="00EA398C" w:rsidRDefault="00EA398C" w:rsidP="00EA398C">
      <w:pPr>
        <w:jc w:val="center"/>
        <w:rPr>
          <w:rFonts w:ascii="GHEA Grapalat" w:hAnsi="GHEA Grapalat" w:cs="Calibri Light"/>
          <w:b/>
          <w:i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ТЕХНИЧЕСКИЕ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ХАРАКТЕРИСТИКИ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-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ГРАФИК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ПОКУПКИ</w:t>
      </w:r>
      <w:r w:rsidRPr="00EA398C">
        <w:rPr>
          <w:rFonts w:ascii="GHEA Grapalat" w:hAnsi="GHEA Grapalat" w:cs="Calibri Light"/>
          <w:b/>
          <w:i/>
          <w:sz w:val="22"/>
          <w:szCs w:val="22"/>
          <w:lang w:val="es-ES"/>
        </w:rPr>
        <w:t xml:space="preserve"> </w:t>
      </w:r>
    </w:p>
    <w:p w14:paraId="2410655E" w14:textId="77777777" w:rsidR="00852B74" w:rsidRDefault="00852B74" w:rsidP="00EA398C">
      <w:pPr>
        <w:jc w:val="center"/>
        <w:rPr>
          <w:rFonts w:ascii="GHEA Grapalat" w:hAnsi="GHEA Grapalat" w:cs="Calibri Light"/>
          <w:b/>
          <w:i/>
          <w:sz w:val="22"/>
          <w:szCs w:val="22"/>
          <w:lang w:val="es-ES"/>
        </w:rPr>
      </w:pPr>
    </w:p>
    <w:p w14:paraId="3528D229" w14:textId="77777777" w:rsidR="00852B74" w:rsidRPr="00EC4F1D" w:rsidRDefault="00852B74" w:rsidP="00EA398C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670"/>
        <w:gridCol w:w="1260"/>
        <w:gridCol w:w="1080"/>
        <w:gridCol w:w="1440"/>
        <w:gridCol w:w="1260"/>
        <w:gridCol w:w="1620"/>
      </w:tblGrid>
      <w:tr w:rsidR="00EA398C" w:rsidRPr="00EC4F1D" w14:paraId="43A3FCC1" w14:textId="77777777" w:rsidTr="002E469F">
        <w:trPr>
          <w:trHeight w:val="296"/>
          <w:jc w:val="center"/>
        </w:trPr>
        <w:tc>
          <w:tcPr>
            <w:tcW w:w="15475" w:type="dxa"/>
            <w:gridSpan w:val="9"/>
          </w:tcPr>
          <w:p w14:paraId="13551F71" w14:textId="001FC38C" w:rsidR="00EA398C" w:rsidRPr="00B02549" w:rsidRDefault="00EA398C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 w:rsidRPr="00EA398C">
              <w:rPr>
                <w:rFonts w:ascii="GHEA Grapalat" w:hAnsi="GHEA Grapalat" w:cs="Calibri Light" w:hint="eastAsia"/>
                <w:b/>
                <w:sz w:val="22"/>
                <w:szCs w:val="22"/>
              </w:rPr>
              <w:t>Продукт</w:t>
            </w:r>
          </w:p>
        </w:tc>
      </w:tr>
      <w:tr w:rsidR="00372C70" w:rsidRPr="00EC4F1D" w14:paraId="34A1FB5E" w14:textId="77777777" w:rsidTr="002E469F">
        <w:trPr>
          <w:trHeight w:val="2330"/>
          <w:jc w:val="center"/>
        </w:trPr>
        <w:tc>
          <w:tcPr>
            <w:tcW w:w="591" w:type="dxa"/>
            <w:vAlign w:val="center"/>
          </w:tcPr>
          <w:p w14:paraId="052455A1" w14:textId="353E4331" w:rsidR="00372C70" w:rsidRPr="00EA398C" w:rsidRDefault="00372C70" w:rsidP="00EA398C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номер предусмотрен</w:t>
            </w:r>
            <w:r w:rsidRPr="005324A5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-</w:t>
            </w: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ного приглашением лота</w:t>
            </w:r>
          </w:p>
        </w:tc>
        <w:tc>
          <w:tcPr>
            <w:tcW w:w="1304" w:type="dxa"/>
            <w:vAlign w:val="center"/>
          </w:tcPr>
          <w:p w14:paraId="5DF5A8F9" w14:textId="3165E0E9" w:rsidR="00372C70" w:rsidRPr="00EA398C" w:rsidRDefault="00372C70" w:rsidP="00EA398C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50" w:type="dxa"/>
            <w:vAlign w:val="center"/>
          </w:tcPr>
          <w:p w14:paraId="34604E18" w14:textId="2E0067FC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полное название</w:t>
            </w:r>
          </w:p>
        </w:tc>
        <w:tc>
          <w:tcPr>
            <w:tcW w:w="5670" w:type="dxa"/>
            <w:vAlign w:val="center"/>
          </w:tcPr>
          <w:p w14:paraId="6DA0CF4D" w14:textId="40C72B0E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техническая характеристика</w:t>
            </w:r>
          </w:p>
        </w:tc>
        <w:tc>
          <w:tcPr>
            <w:tcW w:w="1260" w:type="dxa"/>
            <w:vAlign w:val="center"/>
          </w:tcPr>
          <w:p w14:paraId="4D3D9BFB" w14:textId="224B528D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единица измерения</w:t>
            </w:r>
          </w:p>
        </w:tc>
        <w:tc>
          <w:tcPr>
            <w:tcW w:w="1080" w:type="dxa"/>
            <w:vAlign w:val="center"/>
          </w:tcPr>
          <w:p w14:paraId="3321047E" w14:textId="77777777" w:rsidR="00372C70" w:rsidRDefault="00372C70" w:rsidP="00EA398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общий </w:t>
            </w:r>
          </w:p>
          <w:p w14:paraId="4F95D24F" w14:textId="14B6292C" w:rsidR="00372C70" w:rsidRPr="00F311FE" w:rsidRDefault="00372C70" w:rsidP="00EA398C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объем</w:t>
            </w:r>
          </w:p>
        </w:tc>
        <w:tc>
          <w:tcPr>
            <w:tcW w:w="1440" w:type="dxa"/>
            <w:vAlign w:val="center"/>
          </w:tcPr>
          <w:p w14:paraId="67354BA7" w14:textId="2582458C" w:rsidR="00372C70" w:rsidRPr="00F311FE" w:rsidRDefault="00372C70" w:rsidP="00EA398C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цена единицы </w:t>
            </w:r>
          </w:p>
        </w:tc>
        <w:tc>
          <w:tcPr>
            <w:tcW w:w="1260" w:type="dxa"/>
            <w:vAlign w:val="center"/>
          </w:tcPr>
          <w:p w14:paraId="02A42AFA" w14:textId="4E581556" w:rsidR="00372C70" w:rsidRPr="00F311FE" w:rsidRDefault="00372C70" w:rsidP="00EA398C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Стоимость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лизинга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драмы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Армян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620" w:type="dxa"/>
            <w:vAlign w:val="center"/>
          </w:tcPr>
          <w:p w14:paraId="0E3CF5C0" w14:textId="77777777" w:rsidR="00372C70" w:rsidRPr="00EA398C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общая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цена</w:t>
            </w:r>
          </w:p>
          <w:p w14:paraId="08078D39" w14:textId="53AC8AC9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/>
                <w:sz w:val="18"/>
                <w:szCs w:val="18"/>
              </w:rPr>
              <w:t>(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армянские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драмы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372C70" w:rsidRPr="00EC4F1D" w14:paraId="7E851324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45351206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200157F5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E981B6E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C614B76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98DB7D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2291A48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E22E20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9103FAB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6745E2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7F0C2DE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A70C1B2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2C3BE08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5DEFC1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0C39774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A9633E8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F51FB04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717709D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9481EA9" w14:textId="1D4CE49E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3431F483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Транспортное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средство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должно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иметь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следующие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характеристики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7B7E0A09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кабины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одноместная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069A5893" w14:textId="01103B47" w:rsidR="00372C70" w:rsidRPr="00B0374C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Объем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3,5-3,8,</w:t>
            </w:r>
          </w:p>
          <w:p w14:paraId="6A44A6AA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топлива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дизельное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66BAA87D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Мощность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.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.): 150-175,</w:t>
            </w:r>
          </w:p>
          <w:p w14:paraId="21DEB05C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Ведущие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колеса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задние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772070F1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Трансмиссия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6-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ступенчатая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299BE3E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Подушки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безопасности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водителя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пассажира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4F24318E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Максимальная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скорость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/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ч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100-110,</w:t>
            </w:r>
          </w:p>
          <w:p w14:paraId="3A8DF70B" w14:textId="2B429A44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Длина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6900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-8500,</w:t>
            </w:r>
          </w:p>
          <w:p w14:paraId="734B2E65" w14:textId="18158802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Ширина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120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-2370,</w:t>
            </w:r>
          </w:p>
          <w:p w14:paraId="263FCAE2" w14:textId="257BE94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2400-25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5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0,</w:t>
            </w:r>
          </w:p>
          <w:p w14:paraId="7857130B" w14:textId="084E192F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Грузоподъемность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кг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4000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0EDFCA4F" w14:textId="6DE833B4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Колесная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база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29727D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3800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-4</w:t>
            </w:r>
            <w:r w:rsidR="00B0374C" w:rsidRPr="0029727D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800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A60F265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Гидравлический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прицеп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43FE149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Удобное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беспроводное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управление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гидравлической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платформой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Панель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управления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прикрепленная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096A0150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Комплект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заднего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крепления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42C10E10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Габаритные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размеры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034557E7" w14:textId="78810B2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длина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6000-7000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1649F577" w14:textId="6385BF5B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ширина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-2100-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2260,</w:t>
            </w:r>
          </w:p>
          <w:p w14:paraId="6108DCF2" w14:textId="5910FC8C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Емкость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топливного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бака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не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менее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120-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200,</w:t>
            </w:r>
          </w:p>
          <w:p w14:paraId="2C112268" w14:textId="00D8898F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Стекла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электрические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центральный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замок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гидроусилитель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руля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регулировка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руля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механический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кондиционер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противотуманные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фары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радио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MP3, AUX, Bluetooth,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шины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 245/70R19</w:t>
            </w:r>
            <w:r w:rsidR="00FF1DCF" w:rsidRPr="00FF1DCF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или 7.50 </w:t>
            </w:r>
            <w:r w:rsidR="00FF1DCF">
              <w:rPr>
                <w:rFonts w:ascii="GHEA Grapalat" w:hAnsi="GHEA Grapalat" w:cstheme="minorHAnsi"/>
                <w:color w:val="000000"/>
                <w:sz w:val="20"/>
              </w:rPr>
              <w:t>R</w:t>
            </w:r>
            <w:r w:rsidR="00FF1DCF" w:rsidRPr="00FF1DCF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/16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  <w:p w14:paraId="2861B83D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иметь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гарантию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5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или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200 000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которая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будет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включать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техническое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обслуживание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трансмиссии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моста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  <w:p w14:paraId="1ECB0E56" w14:textId="47E5C870" w:rsidR="00372C70" w:rsidRPr="00B4694E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быть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 2024-2025.</w:t>
            </w:r>
          </w:p>
        </w:tc>
        <w:tc>
          <w:tcPr>
            <w:tcW w:w="1260" w:type="dxa"/>
            <w:vAlign w:val="center"/>
          </w:tcPr>
          <w:p w14:paraId="6EF1C452" w14:textId="7DD0EAA6" w:rsidR="00372C70" w:rsidRPr="00473374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4C056EC8" w14:textId="69707387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14:paraId="0777C534" w14:textId="7B2B3575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28360000</w:t>
            </w:r>
          </w:p>
        </w:tc>
        <w:tc>
          <w:tcPr>
            <w:tcW w:w="1260" w:type="dxa"/>
            <w:vAlign w:val="center"/>
          </w:tcPr>
          <w:p w14:paraId="18D50780" w14:textId="24F2A5B1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11233256</w:t>
            </w:r>
          </w:p>
        </w:tc>
        <w:tc>
          <w:tcPr>
            <w:tcW w:w="1620" w:type="dxa"/>
            <w:vAlign w:val="center"/>
          </w:tcPr>
          <w:p w14:paraId="3F8D8866" w14:textId="0BCB32A6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39593256</w:t>
            </w:r>
          </w:p>
        </w:tc>
      </w:tr>
      <w:tr w:rsidR="002E469F" w:rsidRPr="00EC4F1D" w14:paraId="302A5A38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5305C632" w14:textId="0FA6775E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2</w:t>
            </w:r>
          </w:p>
        </w:tc>
        <w:tc>
          <w:tcPr>
            <w:tcW w:w="1304" w:type="dxa"/>
          </w:tcPr>
          <w:p w14:paraId="1F914ED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48A96C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C70FC1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B4598C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DC223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B1916A1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C86145B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EC78FE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8E81DCF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CC4AF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64CB7D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0DF212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4B07851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8AD9B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BCE369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1101571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11375CE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29B2D17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61D894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271113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3C6E1EB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FD5A9F2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2E57DE2" w14:textId="091FD64D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04C2E5C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43F5F3E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D9B0BB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501D055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.)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95/120,</w:t>
            </w:r>
          </w:p>
          <w:p w14:paraId="04625AE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C4645A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EEA190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41/86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5CF6F86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300-310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1F627D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Время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медленном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режиме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6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быстром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режиме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0,7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0B62695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2900-2930,</w:t>
            </w:r>
          </w:p>
          <w:p w14:paraId="59704EE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Снаряженная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масса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2500-2520,</w:t>
            </w:r>
          </w:p>
          <w:p w14:paraId="448ED58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1390-1400,</w:t>
            </w:r>
          </w:p>
          <w:p w14:paraId="36A2299B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2,25-2,28:</w:t>
            </w:r>
          </w:p>
          <w:p w14:paraId="0622F46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607E0A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4480-4500,</w:t>
            </w:r>
          </w:p>
          <w:p w14:paraId="77412A9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1680-1690,</w:t>
            </w:r>
          </w:p>
          <w:p w14:paraId="1A0C0C9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1990-2000.</w:t>
            </w:r>
          </w:p>
          <w:p w14:paraId="5B4B00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оборудован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760EDF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антиблокировочной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тормозной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CBC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 14-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дюймовыми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легкосплавными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легкосплавным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камерой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заднего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экраном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настройками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0C955D1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летнюю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технического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3E27AFD" w14:textId="59221992" w:rsidR="002E469F" w:rsidRPr="00B4694E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 2024-2025.</w:t>
            </w:r>
          </w:p>
        </w:tc>
        <w:tc>
          <w:tcPr>
            <w:tcW w:w="1260" w:type="dxa"/>
            <w:vAlign w:val="center"/>
          </w:tcPr>
          <w:p w14:paraId="1294FF59" w14:textId="47FA7E58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7914BF16" w14:textId="1DB8D16B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14:paraId="2BF3B351" w14:textId="73930232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13200000</w:t>
            </w:r>
          </w:p>
        </w:tc>
        <w:tc>
          <w:tcPr>
            <w:tcW w:w="1260" w:type="dxa"/>
            <w:vAlign w:val="center"/>
          </w:tcPr>
          <w:p w14:paraId="3F32FBE0" w14:textId="69C8228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15685364</w:t>
            </w:r>
          </w:p>
        </w:tc>
        <w:tc>
          <w:tcPr>
            <w:tcW w:w="1620" w:type="dxa"/>
            <w:vAlign w:val="center"/>
          </w:tcPr>
          <w:p w14:paraId="21F584DD" w14:textId="3DE2C574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55285364</w:t>
            </w:r>
          </w:p>
        </w:tc>
      </w:tr>
      <w:tr w:rsidR="002E469F" w:rsidRPr="00EC4F1D" w14:paraId="649939C4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63D3ECE2" w14:textId="65588A66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3</w:t>
            </w:r>
          </w:p>
        </w:tc>
        <w:tc>
          <w:tcPr>
            <w:tcW w:w="1304" w:type="dxa"/>
          </w:tcPr>
          <w:p w14:paraId="5433926F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985A19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694DB9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7B949D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5254B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38885E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786138A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A84B1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C553614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C0861C0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9ADD5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82A1D3C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2B05D5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2F9A494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2B90AA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859ADDD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36FC48A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1D3A00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EAEE15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608AF29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63493D4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182759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AA5A92" w14:textId="45CD5394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1BF8CB0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Грузопассажирский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3290A92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2B6E59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5,</w:t>
            </w:r>
          </w:p>
          <w:p w14:paraId="6D9274D8" w14:textId="759EAA82" w:rsidR="002E469F" w:rsidRPr="00F00440" w:rsidRDefault="002E469F" w:rsidP="00005565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Мощность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./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кВт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не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менее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="00005565" w:rsidRPr="00005565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80-82/60-62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26997C1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939DD9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BF79B6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1512010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280-330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EBD78E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Продолжительность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11-12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(5-100%),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трехфазная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1,3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(20-90%).</w:t>
            </w:r>
          </w:p>
          <w:p w14:paraId="75D4F5B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5E32A4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4430–4540,</w:t>
            </w:r>
          </w:p>
          <w:p w14:paraId="76D898B6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1590–1630,</w:t>
            </w:r>
          </w:p>
          <w:p w14:paraId="6E6778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1890–1910.</w:t>
            </w:r>
          </w:p>
          <w:p w14:paraId="12888B9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B5F2B7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1540–1590,</w:t>
            </w:r>
          </w:p>
          <w:p w14:paraId="2D14573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1380–1420,</w:t>
            </w:r>
          </w:p>
          <w:p w14:paraId="0063B08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1260–1300,</w:t>
            </w:r>
          </w:p>
          <w:p w14:paraId="155A8F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2400–2500,</w:t>
            </w:r>
          </w:p>
          <w:p w14:paraId="4E41A6A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930–970,</w:t>
            </w:r>
          </w:p>
          <w:p w14:paraId="47A2ECC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3040–3080,</w:t>
            </w:r>
          </w:p>
          <w:p w14:paraId="5061A45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2,5–3,0.</w:t>
            </w:r>
          </w:p>
          <w:p w14:paraId="4CEAA3F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оснащен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0A0954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размер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14,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0B8B327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летнюю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технического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A89A98D" w14:textId="761AB944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 2024–2025.</w:t>
            </w:r>
          </w:p>
        </w:tc>
        <w:tc>
          <w:tcPr>
            <w:tcW w:w="1260" w:type="dxa"/>
            <w:vAlign w:val="center"/>
          </w:tcPr>
          <w:p w14:paraId="4E3A48AF" w14:textId="4481F731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2D033FD6" w14:textId="0D635511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70B4BB8C" w14:textId="766C7C7A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10000000</w:t>
            </w:r>
          </w:p>
        </w:tc>
        <w:tc>
          <w:tcPr>
            <w:tcW w:w="1260" w:type="dxa"/>
            <w:vAlign w:val="center"/>
          </w:tcPr>
          <w:p w14:paraId="608BDCA6" w14:textId="3AF03E7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7921901</w:t>
            </w:r>
          </w:p>
        </w:tc>
        <w:tc>
          <w:tcPr>
            <w:tcW w:w="1620" w:type="dxa"/>
            <w:vAlign w:val="center"/>
          </w:tcPr>
          <w:p w14:paraId="709CB0A2" w14:textId="2D9A5073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27921901</w:t>
            </w:r>
          </w:p>
        </w:tc>
      </w:tr>
      <w:tr w:rsidR="002E469F" w:rsidRPr="00EC4F1D" w14:paraId="523EA045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6549FE73" w14:textId="0C6EB07D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4</w:t>
            </w:r>
          </w:p>
        </w:tc>
        <w:tc>
          <w:tcPr>
            <w:tcW w:w="1304" w:type="dxa"/>
          </w:tcPr>
          <w:p w14:paraId="62B3715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9102892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F1163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AEE507E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92A5B2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EB992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85F077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70AE571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4F044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1654282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4B5602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D36735D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CF47D4C" w14:textId="7BE14184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</w:tcPr>
          <w:p w14:paraId="7392DB7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3FAB833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2479777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62E9ACA8" w14:textId="20FDBC85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80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-82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60-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62,</w:t>
            </w:r>
          </w:p>
          <w:p w14:paraId="3991965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2141D51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5977C8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F9176AD" w14:textId="4E6EA538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6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0-330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1A829BB3" w14:textId="1B8B059D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Время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7.5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-12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(5-100%),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трехфазная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1,3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(20-90%),</w:t>
            </w:r>
          </w:p>
          <w:p w14:paraId="1F9BD52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384C282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4430–4540,</w:t>
            </w:r>
          </w:p>
          <w:p w14:paraId="5CAE5AB4" w14:textId="5A6EFC34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1590–16</w:t>
            </w:r>
            <w:r w:rsidR="00B0374C" w:rsidRPr="0029727D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8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0,</w:t>
            </w:r>
          </w:p>
          <w:p w14:paraId="27DA9E1C" w14:textId="77AEC1E9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1890–19</w:t>
            </w:r>
            <w:r w:rsidR="00B0374C" w:rsidRPr="0029727D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9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0:</w:t>
            </w:r>
          </w:p>
          <w:p w14:paraId="08F04F2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61A0AE7" w14:textId="158ACFFE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</w:t>
            </w:r>
            <w:r w:rsidR="00B0374C" w:rsidRPr="0029727D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5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00-2650,</w:t>
            </w:r>
          </w:p>
          <w:p w14:paraId="3020F11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1440–1470,</w:t>
            </w:r>
          </w:p>
          <w:p w14:paraId="7ACD1F5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1260–1300,</w:t>
            </w:r>
          </w:p>
          <w:p w14:paraId="76FA2E6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2400–2500,</w:t>
            </w:r>
          </w:p>
          <w:p w14:paraId="76D45274" w14:textId="5C1B8D53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930–</w:t>
            </w:r>
            <w:r w:rsidR="00B0374C" w:rsidRPr="0029727D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1000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A6C2F5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3040–3080,</w:t>
            </w:r>
          </w:p>
          <w:p w14:paraId="3360F88B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5,0–5,5.</w:t>
            </w:r>
          </w:p>
          <w:p w14:paraId="2A2BC17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оснащен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BA9CB5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14-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размера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запаской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6BE9E18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сроком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услуг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4ADE1155" w14:textId="067CEE1B" w:rsidR="002E469F" w:rsidRPr="00B4694E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: 2024–2025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гг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0" w:type="dxa"/>
            <w:vAlign w:val="center"/>
          </w:tcPr>
          <w:p w14:paraId="444BC152" w14:textId="77779DA0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29443FA8" w14:textId="3AE033D1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3A4AD3D8" w14:textId="5227BED4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11000000</w:t>
            </w:r>
          </w:p>
        </w:tc>
        <w:tc>
          <w:tcPr>
            <w:tcW w:w="1260" w:type="dxa"/>
            <w:vAlign w:val="center"/>
          </w:tcPr>
          <w:p w14:paraId="63ADC7B4" w14:textId="59D09F29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8.714.091</w:t>
            </w:r>
          </w:p>
        </w:tc>
        <w:tc>
          <w:tcPr>
            <w:tcW w:w="1620" w:type="dxa"/>
            <w:vAlign w:val="center"/>
          </w:tcPr>
          <w:p w14:paraId="1CD3341C" w14:textId="3376C10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30714091</w:t>
            </w:r>
          </w:p>
        </w:tc>
      </w:tr>
    </w:tbl>
    <w:p w14:paraId="47976609" w14:textId="77777777" w:rsidR="00EA398C" w:rsidRDefault="00EA398C" w:rsidP="00EA398C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53025D9" w14:textId="77777777" w:rsidR="002E469F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Гарантийный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срок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– 5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</w:p>
    <w:p w14:paraId="7328A0EA" w14:textId="77777777" w:rsidR="002E469F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подает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заявку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вместе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объявлением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также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прилагаемое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исходя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из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результатов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обратного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победитель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обязан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представить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окончательной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стоимостью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течение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1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рабочего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дня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p w14:paraId="086C8422" w14:textId="77777777" w:rsidR="007B5EFD" w:rsidRDefault="007B5EFD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***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должен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предоставить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подтверждение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предоставляемое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банком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(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письмо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от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лизингополучателя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участия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.:</w:t>
      </w:r>
    </w:p>
    <w:p w14:paraId="1632417C" w14:textId="6E2123EF" w:rsidR="00EA398C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соответствии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Законом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будет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заключен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трехсторонний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договор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sectPr w:rsidR="00EA398C" w:rsidRPr="002E469F" w:rsidSect="001B10E0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D8"/>
    <w:rsid w:val="00005565"/>
    <w:rsid w:val="001A487B"/>
    <w:rsid w:val="001B10E0"/>
    <w:rsid w:val="0021707A"/>
    <w:rsid w:val="0021726F"/>
    <w:rsid w:val="002449A3"/>
    <w:rsid w:val="002810C7"/>
    <w:rsid w:val="0029727D"/>
    <w:rsid w:val="002D04BD"/>
    <w:rsid w:val="002E469F"/>
    <w:rsid w:val="002E4CAD"/>
    <w:rsid w:val="00325E8B"/>
    <w:rsid w:val="0032695F"/>
    <w:rsid w:val="003462B9"/>
    <w:rsid w:val="00372C70"/>
    <w:rsid w:val="00441320"/>
    <w:rsid w:val="00473374"/>
    <w:rsid w:val="004E07A3"/>
    <w:rsid w:val="00526457"/>
    <w:rsid w:val="005825A1"/>
    <w:rsid w:val="005D52E7"/>
    <w:rsid w:val="0060139E"/>
    <w:rsid w:val="006F684A"/>
    <w:rsid w:val="007A5442"/>
    <w:rsid w:val="007B3A80"/>
    <w:rsid w:val="007B5EFD"/>
    <w:rsid w:val="00852B74"/>
    <w:rsid w:val="0090087F"/>
    <w:rsid w:val="00930BFE"/>
    <w:rsid w:val="00943A9D"/>
    <w:rsid w:val="009F103D"/>
    <w:rsid w:val="00A569F2"/>
    <w:rsid w:val="00AA3213"/>
    <w:rsid w:val="00B0374C"/>
    <w:rsid w:val="00B05AD8"/>
    <w:rsid w:val="00B1530D"/>
    <w:rsid w:val="00B4694E"/>
    <w:rsid w:val="00B523C9"/>
    <w:rsid w:val="00B87918"/>
    <w:rsid w:val="00BB4B72"/>
    <w:rsid w:val="00BD5203"/>
    <w:rsid w:val="00BF3E77"/>
    <w:rsid w:val="00C11A5B"/>
    <w:rsid w:val="00C37288"/>
    <w:rsid w:val="00C661D7"/>
    <w:rsid w:val="00CD1007"/>
    <w:rsid w:val="00D054B4"/>
    <w:rsid w:val="00D56B2C"/>
    <w:rsid w:val="00D735F7"/>
    <w:rsid w:val="00D9625B"/>
    <w:rsid w:val="00DF5E07"/>
    <w:rsid w:val="00E118BD"/>
    <w:rsid w:val="00EA398C"/>
    <w:rsid w:val="00F00440"/>
    <w:rsid w:val="00FB0638"/>
    <w:rsid w:val="00FF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A9308"/>
  <w15:chartTrackingRefBased/>
  <w15:docId w15:val="{254778B7-A7EC-4908-8A70-BC1CCC73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38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A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AD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AD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AD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AD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A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A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AD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AD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A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AD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A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A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A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B0638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DefaultParagraphFont"/>
    <w:rsid w:val="00FB0638"/>
  </w:style>
  <w:style w:type="paragraph" w:styleId="NoSpacing">
    <w:name w:val="No Spacing"/>
    <w:uiPriority w:val="1"/>
    <w:qFormat/>
    <w:rsid w:val="00FB063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Natela Karapetyan</dc:creator>
  <cp:keywords/>
  <dc:description/>
  <cp:lastModifiedBy>Shushanik Ayvazyan</cp:lastModifiedBy>
  <cp:revision>124</cp:revision>
  <cp:lastPrinted>2025-07-16T10:08:00Z</cp:lastPrinted>
  <dcterms:created xsi:type="dcterms:W3CDTF">2025-07-01T11:25:00Z</dcterms:created>
  <dcterms:modified xsi:type="dcterms:W3CDTF">2025-07-16T10:16:00Z</dcterms:modified>
</cp:coreProperties>
</file>